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32" w:rsidRPr="00E91D32" w:rsidRDefault="00E91D32">
      <w:pPr>
        <w:rPr>
          <w:sz w:val="22"/>
        </w:rPr>
      </w:pPr>
    </w:p>
    <w:p w:rsidR="00D04B75" w:rsidRPr="00D04B75" w:rsidRDefault="00D04B75" w:rsidP="00D04B75">
      <w:pPr>
        <w:shd w:val="clear" w:color="auto" w:fill="FFFFFF"/>
        <w:spacing w:after="105"/>
        <w:ind w:hanging="30"/>
        <w:outlineLvl w:val="1"/>
        <w:rPr>
          <w:rFonts w:ascii="Arial" w:eastAsia="Times New Roman" w:hAnsi="Arial" w:cs="Arial"/>
          <w:color w:val="FF7320"/>
          <w:sz w:val="36"/>
          <w:szCs w:val="36"/>
          <w:lang w:eastAsia="nl-NL"/>
        </w:rPr>
      </w:pPr>
      <w:r w:rsidRPr="00D04B75">
        <w:rPr>
          <w:rFonts w:ascii="Arial" w:eastAsia="Times New Roman" w:hAnsi="Arial" w:cs="Arial"/>
          <w:color w:val="FF7320"/>
          <w:sz w:val="36"/>
          <w:szCs w:val="36"/>
          <w:lang w:eastAsia="nl-NL"/>
        </w:rPr>
        <w:t>BiebPanel onderzoek 2018/6 – Maatschappelijke waarde</w:t>
      </w:r>
    </w:p>
    <w:p w:rsidR="00D04B75" w:rsidRPr="00D04B75" w:rsidRDefault="00D04B75" w:rsidP="00D04B75">
      <w:pPr>
        <w:shd w:val="clear" w:color="auto" w:fill="FFFFFF"/>
        <w:rPr>
          <w:rFonts w:ascii="Arial" w:eastAsia="Times New Roman" w:hAnsi="Arial" w:cs="Arial"/>
          <w:color w:val="505450"/>
          <w:sz w:val="24"/>
          <w:szCs w:val="24"/>
          <w:lang w:eastAsia="nl-NL"/>
        </w:rPr>
      </w:pPr>
    </w:p>
    <w:p w:rsidR="00D04B75" w:rsidRDefault="00D04B75" w:rsidP="00D04B75">
      <w:pPr>
        <w:shd w:val="clear" w:color="auto" w:fill="FFFFFF"/>
        <w:rPr>
          <w:rFonts w:ascii="Arial" w:eastAsia="Times New Roman" w:hAnsi="Arial" w:cs="Arial"/>
          <w:color w:val="505450"/>
          <w:sz w:val="24"/>
          <w:szCs w:val="24"/>
          <w:lang w:eastAsia="nl-NL"/>
        </w:rPr>
      </w:pPr>
      <w:r w:rsidRPr="00D04B75">
        <w:rPr>
          <w:rFonts w:ascii="Arial" w:eastAsia="Times New Roman" w:hAnsi="Arial" w:cs="Arial"/>
          <w:color w:val="505450"/>
          <w:sz w:val="24"/>
          <w:szCs w:val="24"/>
          <w:lang w:eastAsia="nl-NL"/>
        </w:rPr>
        <w:t xml:space="preserve">Het laatste BiebPanel-onderzoek van 2018 was een onderzoek naar de maatschappelijke waarde van de Bibliotheek. </w:t>
      </w:r>
    </w:p>
    <w:p w:rsidR="00D04B75" w:rsidRDefault="00D04B75" w:rsidP="00D04B75">
      <w:pPr>
        <w:shd w:val="clear" w:color="auto" w:fill="FFFFFF"/>
        <w:rPr>
          <w:rFonts w:ascii="Arial" w:eastAsia="Times New Roman" w:hAnsi="Arial" w:cs="Arial"/>
          <w:color w:val="505450"/>
          <w:sz w:val="24"/>
          <w:szCs w:val="24"/>
          <w:lang w:eastAsia="nl-NL"/>
        </w:rPr>
      </w:pPr>
    </w:p>
    <w:p w:rsidR="00D04B75" w:rsidRPr="00D04B75" w:rsidRDefault="00D04B75" w:rsidP="00D04B75">
      <w:pPr>
        <w:shd w:val="clear" w:color="auto" w:fill="FFFFFF"/>
        <w:rPr>
          <w:rFonts w:ascii="Arial" w:eastAsia="Times New Roman" w:hAnsi="Arial" w:cs="Arial"/>
          <w:color w:val="505450"/>
          <w:sz w:val="24"/>
          <w:szCs w:val="24"/>
          <w:lang w:eastAsia="nl-NL"/>
        </w:rPr>
      </w:pPr>
      <w:r w:rsidRPr="00D04B75">
        <w:rPr>
          <w:rFonts w:ascii="Arial" w:eastAsia="Times New Roman" w:hAnsi="Arial" w:cs="Arial"/>
          <w:b/>
          <w:bCs/>
          <w:color w:val="505450"/>
          <w:sz w:val="24"/>
          <w:szCs w:val="24"/>
          <w:lang w:eastAsia="nl-NL"/>
        </w:rPr>
        <w:t>Belangrijkste waarde </w:t>
      </w:r>
      <w:r w:rsidRPr="00D04B75">
        <w:rPr>
          <w:rFonts w:ascii="Arial" w:eastAsia="Times New Roman" w:hAnsi="Arial" w:cs="Arial"/>
          <w:color w:val="505450"/>
          <w:sz w:val="24"/>
          <w:szCs w:val="24"/>
          <w:lang w:eastAsia="nl-NL"/>
        </w:rPr>
        <w:br/>
        <w:t>P</w:t>
      </w:r>
      <w:r>
        <w:rPr>
          <w:rFonts w:ascii="Arial" w:eastAsia="Times New Roman" w:hAnsi="Arial" w:cs="Arial"/>
          <w:color w:val="505450"/>
          <w:sz w:val="24"/>
          <w:szCs w:val="24"/>
          <w:lang w:eastAsia="nl-NL"/>
        </w:rPr>
        <w:t xml:space="preserve">anelleden van de Westfriese Bibliotheken </w:t>
      </w:r>
      <w:r w:rsidRPr="00D04B75">
        <w:rPr>
          <w:rFonts w:ascii="Arial" w:eastAsia="Times New Roman" w:hAnsi="Arial" w:cs="Arial"/>
          <w:color w:val="505450"/>
          <w:sz w:val="24"/>
          <w:szCs w:val="24"/>
          <w:lang w:eastAsia="nl-NL"/>
        </w:rPr>
        <w:t>noemen als belangrijkste voordelen van de Bibliotheek vooral het lenen en lezen van boeken uit een grote collectie, inclusief tijdschriften, kranten en andere media. Ook de prettige en rustige omgeving en sfeer, en de mogelijkheid om je te ontwikkelen en kennis op te doen, komen regelmatig naar voren.</w:t>
      </w:r>
    </w:p>
    <w:p w:rsidR="00D04B75" w:rsidRDefault="00D04B75" w:rsidP="00D04B75">
      <w:pPr>
        <w:shd w:val="clear" w:color="auto" w:fill="FFFFFF"/>
        <w:spacing w:before="300"/>
        <w:rPr>
          <w:rFonts w:ascii="Arial" w:eastAsia="Times New Roman" w:hAnsi="Arial" w:cs="Arial"/>
          <w:color w:val="505450"/>
          <w:sz w:val="24"/>
          <w:szCs w:val="24"/>
          <w:lang w:eastAsia="nl-NL"/>
        </w:rPr>
      </w:pPr>
      <w:r w:rsidRPr="00D04B75">
        <w:rPr>
          <w:rFonts w:ascii="Arial" w:eastAsia="Times New Roman" w:hAnsi="Arial" w:cs="Arial"/>
          <w:b/>
          <w:bCs/>
          <w:color w:val="505450"/>
          <w:sz w:val="24"/>
          <w:szCs w:val="24"/>
          <w:lang w:eastAsia="nl-NL"/>
        </w:rPr>
        <w:t>Laagdrempelig</w:t>
      </w:r>
      <w:r w:rsidRPr="00D04B75">
        <w:rPr>
          <w:rFonts w:ascii="Arial" w:eastAsia="Times New Roman" w:hAnsi="Arial" w:cs="Arial"/>
          <w:color w:val="505450"/>
          <w:sz w:val="24"/>
          <w:szCs w:val="24"/>
          <w:lang w:eastAsia="nl-NL"/>
        </w:rPr>
        <w:br/>
        <w:t xml:space="preserve">Als belangrijkste voordelen van de Bibliotheek voor de samenleving, noemen de panelleden vooral de laagdrempeligheid, in de zin dat iedereen welkom is en beschikking heeft over veel informatie. Er zijn allerlei mogelijkheden om kennis op te doen, te ontspannen en je te ontwikkelen, voor weinig of geen geld. </w:t>
      </w:r>
      <w:r>
        <w:rPr>
          <w:rFonts w:ascii="Arial" w:eastAsia="Times New Roman" w:hAnsi="Arial" w:cs="Arial"/>
          <w:color w:val="505450"/>
          <w:sz w:val="24"/>
          <w:szCs w:val="24"/>
          <w:lang w:eastAsia="nl-NL"/>
        </w:rPr>
        <w:t xml:space="preserve">Ook de sociale functie komt naar voren: 14% voelt zich door de bibliotheek minder eenzaam. </w:t>
      </w:r>
    </w:p>
    <w:p w:rsidR="00D04B75" w:rsidRPr="00D04B75" w:rsidRDefault="00D04B75" w:rsidP="00D04B75">
      <w:pPr>
        <w:shd w:val="clear" w:color="auto" w:fill="FFFFFF"/>
        <w:spacing w:before="300"/>
        <w:rPr>
          <w:rFonts w:ascii="Arial" w:eastAsia="Times New Roman" w:hAnsi="Arial" w:cs="Arial"/>
          <w:color w:val="505450"/>
          <w:sz w:val="24"/>
          <w:szCs w:val="24"/>
          <w:lang w:eastAsia="nl-NL"/>
        </w:rPr>
      </w:pPr>
      <w:r w:rsidRPr="00D04B75">
        <w:rPr>
          <w:rFonts w:ascii="Arial" w:eastAsia="Times New Roman" w:hAnsi="Arial" w:cs="Arial"/>
          <w:b/>
          <w:bCs/>
          <w:color w:val="505450"/>
          <w:sz w:val="24"/>
          <w:szCs w:val="24"/>
          <w:lang w:eastAsia="nl-NL"/>
        </w:rPr>
        <w:t>Maatschappelijke waarde</w:t>
      </w:r>
      <w:r w:rsidRPr="00D04B75">
        <w:rPr>
          <w:rFonts w:ascii="Arial" w:eastAsia="Times New Roman" w:hAnsi="Arial" w:cs="Arial"/>
          <w:color w:val="505450"/>
          <w:sz w:val="24"/>
          <w:szCs w:val="24"/>
          <w:lang w:eastAsia="nl-NL"/>
        </w:rPr>
        <w:br/>
        <w:t xml:space="preserve">De panelleden zien de grote maatschappelijke waarde van de </w:t>
      </w:r>
      <w:r>
        <w:rPr>
          <w:rFonts w:ascii="Arial" w:eastAsia="Times New Roman" w:hAnsi="Arial" w:cs="Arial"/>
          <w:color w:val="505450"/>
          <w:sz w:val="24"/>
          <w:szCs w:val="24"/>
          <w:lang w:eastAsia="nl-NL"/>
        </w:rPr>
        <w:t xml:space="preserve">Westfriese Bibliotheken. </w:t>
      </w:r>
      <w:r w:rsidRPr="00D04B75">
        <w:rPr>
          <w:rFonts w:ascii="Arial" w:eastAsia="Times New Roman" w:hAnsi="Arial" w:cs="Arial"/>
          <w:color w:val="505450"/>
          <w:sz w:val="24"/>
          <w:szCs w:val="24"/>
          <w:lang w:eastAsia="nl-NL"/>
        </w:rPr>
        <w:t>Gevraagd naar wat de Bibliotheek de samenleving oplevert op een aantal domeinen, zien de panelleden vooral waarde op ontspanning en inspiratie, economisch welzijn en persoonlijke ontwikkeling.</w:t>
      </w:r>
      <w:r w:rsidRPr="00D04B75">
        <w:rPr>
          <w:rFonts w:ascii="Arial" w:eastAsia="Times New Roman" w:hAnsi="Arial" w:cs="Arial"/>
          <w:color w:val="505450"/>
          <w:sz w:val="24"/>
          <w:szCs w:val="24"/>
          <w:lang w:eastAsia="nl-NL"/>
        </w:rPr>
        <w:br/>
        <w:t xml:space="preserve">Bijna alle panelleden vinden dat de Bibliotheek kennis toegankelijk maakt voor mensen die minder geld hebben en de mogelijkheid biedt om te ontspannen. Maar ook op de domeinen zelfredzaamheid en sociale binding ziet de meerderheid een meerwaarde </w:t>
      </w:r>
      <w:r>
        <w:rPr>
          <w:rFonts w:ascii="Arial" w:eastAsia="Times New Roman" w:hAnsi="Arial" w:cs="Arial"/>
          <w:color w:val="505450"/>
          <w:sz w:val="24"/>
          <w:szCs w:val="24"/>
          <w:lang w:eastAsia="nl-NL"/>
        </w:rPr>
        <w:t xml:space="preserve">van de Bibliotheek. Zo zeggen bijvoorbeeld 7 op de </w:t>
      </w:r>
      <w:r w:rsidR="005F624C">
        <w:rPr>
          <w:rFonts w:ascii="Arial" w:eastAsia="Times New Roman" w:hAnsi="Arial" w:cs="Arial"/>
          <w:color w:val="505450"/>
          <w:sz w:val="24"/>
          <w:szCs w:val="24"/>
          <w:lang w:eastAsia="nl-NL"/>
        </w:rPr>
        <w:t>10 leden</w:t>
      </w:r>
      <w:r>
        <w:rPr>
          <w:rFonts w:ascii="Arial" w:eastAsia="Times New Roman" w:hAnsi="Arial" w:cs="Arial"/>
          <w:color w:val="505450"/>
          <w:sz w:val="24"/>
          <w:szCs w:val="24"/>
          <w:lang w:eastAsia="nl-NL"/>
        </w:rPr>
        <w:t xml:space="preserve"> dat de Bibliotheek ervoor zorgt dat mensen beter mee kunnen doen in de samenleving. </w:t>
      </w:r>
    </w:p>
    <w:p w:rsidR="00D51D25" w:rsidRPr="00D51D25" w:rsidRDefault="00D51D25" w:rsidP="00D51D25">
      <w:pPr>
        <w:pStyle w:val="Geenafstand"/>
        <w:rPr>
          <w:rFonts w:ascii="Arial" w:hAnsi="Arial" w:cs="Arial"/>
          <w:color w:val="505450"/>
          <w:sz w:val="24"/>
          <w:szCs w:val="24"/>
          <w:lang w:eastAsia="nl-NL"/>
        </w:rPr>
      </w:pPr>
      <w:r w:rsidRPr="00D51D25">
        <w:rPr>
          <w:rFonts w:ascii="Arial" w:hAnsi="Arial" w:cs="Arial"/>
          <w:color w:val="505450"/>
          <w:sz w:val="24"/>
          <w:szCs w:val="24"/>
          <w:lang w:eastAsia="nl-NL"/>
        </w:rPr>
        <w:t xml:space="preserve">Suggesties van de </w:t>
      </w:r>
      <w:r w:rsidR="005F624C" w:rsidRPr="00D51D25">
        <w:rPr>
          <w:rFonts w:ascii="Arial" w:hAnsi="Arial" w:cs="Arial"/>
          <w:color w:val="505450"/>
          <w:sz w:val="24"/>
          <w:szCs w:val="24"/>
          <w:lang w:eastAsia="nl-NL"/>
        </w:rPr>
        <w:t>panelleden</w:t>
      </w:r>
      <w:r w:rsidRPr="00D51D25">
        <w:rPr>
          <w:rFonts w:ascii="Arial" w:hAnsi="Arial" w:cs="Arial"/>
          <w:color w:val="505450"/>
          <w:sz w:val="24"/>
          <w:szCs w:val="24"/>
          <w:lang w:eastAsia="nl-NL"/>
        </w:rPr>
        <w:t xml:space="preserve"> om de maatschappelijke waarde te vergroten zijn:</w:t>
      </w:r>
    </w:p>
    <w:p w:rsidR="00D51D25" w:rsidRPr="007C492D" w:rsidRDefault="007C492D" w:rsidP="007C492D">
      <w:pPr>
        <w:pStyle w:val="Geenafstand"/>
        <w:numPr>
          <w:ilvl w:val="0"/>
          <w:numId w:val="8"/>
        </w:numPr>
        <w:rPr>
          <w:rFonts w:ascii="Arial" w:hAnsi="Arial" w:cs="Arial"/>
          <w:color w:val="505450"/>
          <w:sz w:val="24"/>
          <w:szCs w:val="24"/>
          <w:lang w:eastAsia="nl-NL"/>
        </w:rPr>
      </w:pPr>
      <w:r>
        <w:rPr>
          <w:rFonts w:ascii="Arial" w:hAnsi="Arial" w:cs="Arial"/>
          <w:color w:val="505450"/>
          <w:sz w:val="24"/>
          <w:szCs w:val="24"/>
          <w:lang w:eastAsia="nl-NL"/>
        </w:rPr>
        <w:t>Doorgaan met het organiseren van activiteiten en cursussen voor een brede doelgroep;</w:t>
      </w:r>
    </w:p>
    <w:p w:rsidR="00D51D25" w:rsidRDefault="00D51D25" w:rsidP="00D51D25">
      <w:pPr>
        <w:pStyle w:val="Geenafstand"/>
        <w:numPr>
          <w:ilvl w:val="0"/>
          <w:numId w:val="8"/>
        </w:numPr>
        <w:rPr>
          <w:rFonts w:ascii="Arial" w:hAnsi="Arial" w:cs="Arial"/>
          <w:color w:val="505450"/>
          <w:sz w:val="24"/>
          <w:szCs w:val="24"/>
          <w:lang w:eastAsia="nl-NL"/>
        </w:rPr>
      </w:pPr>
      <w:r>
        <w:rPr>
          <w:rFonts w:ascii="Arial" w:hAnsi="Arial" w:cs="Arial"/>
          <w:color w:val="505450"/>
          <w:sz w:val="24"/>
          <w:szCs w:val="24"/>
          <w:lang w:eastAsia="nl-NL"/>
        </w:rPr>
        <w:t xml:space="preserve">Het brede aanbod </w:t>
      </w:r>
      <w:r w:rsidR="007C492D">
        <w:rPr>
          <w:rFonts w:ascii="Arial" w:hAnsi="Arial" w:cs="Arial"/>
          <w:color w:val="505450"/>
          <w:sz w:val="24"/>
          <w:szCs w:val="24"/>
          <w:lang w:eastAsia="nl-NL"/>
        </w:rPr>
        <w:t xml:space="preserve">nog </w:t>
      </w:r>
      <w:r>
        <w:rPr>
          <w:rFonts w:ascii="Arial" w:hAnsi="Arial" w:cs="Arial"/>
          <w:color w:val="505450"/>
          <w:sz w:val="24"/>
          <w:szCs w:val="24"/>
          <w:lang w:eastAsia="nl-NL"/>
        </w:rPr>
        <w:t>meer bekend maken bij een breed publiek;</w:t>
      </w:r>
    </w:p>
    <w:p w:rsidR="00D51D25" w:rsidRDefault="00D51D25" w:rsidP="00D51D25">
      <w:pPr>
        <w:pStyle w:val="Geenafstand"/>
        <w:numPr>
          <w:ilvl w:val="0"/>
          <w:numId w:val="8"/>
        </w:numPr>
        <w:rPr>
          <w:rFonts w:ascii="Arial" w:hAnsi="Arial" w:cs="Arial"/>
          <w:color w:val="505450"/>
          <w:sz w:val="24"/>
          <w:szCs w:val="24"/>
          <w:lang w:eastAsia="nl-NL"/>
        </w:rPr>
      </w:pPr>
      <w:r>
        <w:rPr>
          <w:rFonts w:ascii="Arial" w:hAnsi="Arial" w:cs="Arial"/>
          <w:color w:val="505450"/>
          <w:sz w:val="24"/>
          <w:szCs w:val="24"/>
          <w:lang w:eastAsia="nl-NL"/>
        </w:rPr>
        <w:t>Haar rol als informatiecentrum verder uitbouwen, bijv. door nog meer samenwerking met ander</w:t>
      </w:r>
      <w:r w:rsidR="007C492D">
        <w:rPr>
          <w:rFonts w:ascii="Arial" w:hAnsi="Arial" w:cs="Arial"/>
          <w:color w:val="505450"/>
          <w:sz w:val="24"/>
          <w:szCs w:val="24"/>
          <w:lang w:eastAsia="nl-NL"/>
        </w:rPr>
        <w:t>e maatschappelijke organisaties</w:t>
      </w:r>
    </w:p>
    <w:p w:rsidR="007C492D" w:rsidRPr="00D51D25" w:rsidRDefault="005F624C" w:rsidP="00D51D25">
      <w:pPr>
        <w:pStyle w:val="Geenafstand"/>
        <w:numPr>
          <w:ilvl w:val="0"/>
          <w:numId w:val="8"/>
        </w:numPr>
        <w:rPr>
          <w:rFonts w:ascii="Arial" w:hAnsi="Arial" w:cs="Arial"/>
          <w:color w:val="505450"/>
          <w:sz w:val="24"/>
          <w:szCs w:val="24"/>
          <w:lang w:eastAsia="nl-NL"/>
        </w:rPr>
      </w:pPr>
      <w:r>
        <w:rPr>
          <w:rFonts w:ascii="Arial" w:hAnsi="Arial" w:cs="Arial"/>
          <w:color w:val="505450"/>
          <w:sz w:val="24"/>
          <w:szCs w:val="24"/>
          <w:lang w:eastAsia="nl-NL"/>
        </w:rPr>
        <w:t>Het verruimen van de in sommige vestigingen beperkte openingstijden.</w:t>
      </w:r>
    </w:p>
    <w:p w:rsidR="005F624C" w:rsidRDefault="00D04B75" w:rsidP="00D04B75">
      <w:pPr>
        <w:shd w:val="clear" w:color="auto" w:fill="FFFFFF"/>
        <w:spacing w:before="300"/>
        <w:rPr>
          <w:rFonts w:ascii="Arial" w:eastAsia="Times New Roman" w:hAnsi="Arial" w:cs="Arial"/>
          <w:color w:val="505450"/>
          <w:sz w:val="24"/>
          <w:szCs w:val="24"/>
          <w:lang w:eastAsia="nl-NL"/>
        </w:rPr>
      </w:pPr>
      <w:r w:rsidRPr="00D04B75">
        <w:rPr>
          <w:rFonts w:ascii="Arial" w:eastAsia="Times New Roman" w:hAnsi="Arial" w:cs="Arial"/>
          <w:b/>
          <w:bCs/>
          <w:color w:val="505450"/>
          <w:sz w:val="24"/>
          <w:szCs w:val="24"/>
          <w:lang w:eastAsia="nl-NL"/>
        </w:rPr>
        <w:t>Contacten in de Bibliotheek</w:t>
      </w:r>
      <w:r w:rsidRPr="00D04B75">
        <w:rPr>
          <w:rFonts w:ascii="Arial" w:eastAsia="Times New Roman" w:hAnsi="Arial" w:cs="Arial"/>
          <w:color w:val="505450"/>
          <w:sz w:val="24"/>
          <w:szCs w:val="24"/>
          <w:lang w:eastAsia="nl-NL"/>
        </w:rPr>
        <w:br/>
        <w:t xml:space="preserve">De meerderheid van de leden heeft in het afgelopen jaar in de Bibliotheek contact gehad met andere mensen. Slechts één op de zeven panelleden zegt dat ze geen andere mensen hebben gesproken in de Bibliotheek. De ontmoetingen bestaan vooral uit hulp of advies krijgen van een medewerker, gevolgd door het toevallig tegenkomen van bekenden. </w:t>
      </w:r>
    </w:p>
    <w:p w:rsidR="007C492D" w:rsidRDefault="00D04B75" w:rsidP="00D04B75">
      <w:pPr>
        <w:shd w:val="clear" w:color="auto" w:fill="FFFFFF"/>
        <w:spacing w:before="300"/>
        <w:rPr>
          <w:rFonts w:ascii="Arial" w:eastAsia="Times New Roman" w:hAnsi="Arial" w:cs="Arial"/>
          <w:color w:val="505450"/>
          <w:sz w:val="24"/>
          <w:szCs w:val="24"/>
          <w:lang w:eastAsia="nl-NL"/>
        </w:rPr>
      </w:pPr>
      <w:r w:rsidRPr="00D04B75">
        <w:rPr>
          <w:rFonts w:ascii="Arial" w:eastAsia="Times New Roman" w:hAnsi="Arial" w:cs="Arial"/>
          <w:b/>
          <w:bCs/>
          <w:color w:val="505450"/>
          <w:sz w:val="24"/>
          <w:szCs w:val="24"/>
          <w:lang w:eastAsia="nl-NL"/>
        </w:rPr>
        <w:t>De Bibliotheek in een netwerk </w:t>
      </w:r>
      <w:r w:rsidRPr="00D04B75">
        <w:rPr>
          <w:rFonts w:ascii="Arial" w:eastAsia="Times New Roman" w:hAnsi="Arial" w:cs="Arial"/>
          <w:color w:val="505450"/>
          <w:sz w:val="24"/>
          <w:szCs w:val="24"/>
          <w:lang w:eastAsia="nl-NL"/>
        </w:rPr>
        <w:br/>
        <w:t>De Bibliotheek heeft een rol als het gaat om ‘doorverwij</w:t>
      </w:r>
      <w:r w:rsidR="005F624C">
        <w:rPr>
          <w:rFonts w:ascii="Arial" w:eastAsia="Times New Roman" w:hAnsi="Arial" w:cs="Arial"/>
          <w:color w:val="505450"/>
          <w:sz w:val="24"/>
          <w:szCs w:val="24"/>
          <w:lang w:eastAsia="nl-NL"/>
        </w:rPr>
        <w:t>zen’ naar andere organisaties; 11</w:t>
      </w:r>
      <w:r w:rsidRPr="00D04B75">
        <w:rPr>
          <w:rFonts w:ascii="Arial" w:eastAsia="Times New Roman" w:hAnsi="Arial" w:cs="Arial"/>
          <w:color w:val="505450"/>
          <w:sz w:val="24"/>
          <w:szCs w:val="24"/>
          <w:lang w:eastAsia="nl-NL"/>
        </w:rPr>
        <w:t xml:space="preserve">% van de panelleden komt via de Bibliotheek bij een andere organisatie terecht. Er is dus sprake van een structurele samenwerking dan wel </w:t>
      </w:r>
      <w:r w:rsidRPr="00D04B75">
        <w:rPr>
          <w:rFonts w:ascii="Arial" w:eastAsia="Times New Roman" w:hAnsi="Arial" w:cs="Arial"/>
          <w:color w:val="505450"/>
          <w:sz w:val="24"/>
          <w:szCs w:val="24"/>
          <w:lang w:eastAsia="nl-NL"/>
        </w:rPr>
        <w:lastRenderedPageBreak/>
        <w:t xml:space="preserve">dienstverlening. De panelleden die via de Bibliotheek bij een andere organisatie zijn gekomen, noemen verschillende organisaties, zoals: </w:t>
      </w:r>
      <w:r w:rsidR="007C492D">
        <w:rPr>
          <w:rFonts w:ascii="Arial" w:eastAsia="Times New Roman" w:hAnsi="Arial" w:cs="Arial"/>
          <w:color w:val="505450"/>
          <w:sz w:val="24"/>
          <w:szCs w:val="24"/>
          <w:lang w:eastAsia="nl-NL"/>
        </w:rPr>
        <w:t xml:space="preserve">Humanitas, Welwonen en vrijwilligersorganisaties. </w:t>
      </w:r>
    </w:p>
    <w:p w:rsidR="00D04B75" w:rsidRDefault="00D04B75" w:rsidP="00D04B75">
      <w:pPr>
        <w:shd w:val="clear" w:color="auto" w:fill="FFFFFF"/>
        <w:spacing w:before="300"/>
        <w:rPr>
          <w:rFonts w:ascii="Arial" w:eastAsia="Times New Roman" w:hAnsi="Arial" w:cs="Arial"/>
          <w:color w:val="505450"/>
          <w:sz w:val="24"/>
          <w:szCs w:val="24"/>
          <w:lang w:eastAsia="nl-NL"/>
        </w:rPr>
      </w:pPr>
      <w:r w:rsidRPr="00D04B75">
        <w:rPr>
          <w:rFonts w:ascii="Arial" w:eastAsia="Times New Roman" w:hAnsi="Arial" w:cs="Arial"/>
          <w:b/>
          <w:bCs/>
          <w:color w:val="505450"/>
          <w:sz w:val="24"/>
          <w:szCs w:val="24"/>
          <w:lang w:eastAsia="nl-NL"/>
        </w:rPr>
        <w:t>Rol Bibliotheek voor kwetsbare groepen </w:t>
      </w:r>
      <w:r w:rsidRPr="00D04B75">
        <w:rPr>
          <w:rFonts w:ascii="Arial" w:eastAsia="Times New Roman" w:hAnsi="Arial" w:cs="Arial"/>
          <w:color w:val="505450"/>
          <w:sz w:val="24"/>
          <w:szCs w:val="24"/>
          <w:lang w:eastAsia="nl-NL"/>
        </w:rPr>
        <w:br/>
        <w:t>Driekwart van de panelleden zou een kennis die niet goed kan lezen of minder digitaal vaardig is doorverwijzen naar (spreekuren of cursussen in) de Bibliotheek. Dit zijn hoge percentages die laten zien dat de rol van de Bibliotheek op dit gebied steeds d</w:t>
      </w:r>
      <w:r w:rsidR="007C492D">
        <w:rPr>
          <w:rFonts w:ascii="Arial" w:eastAsia="Times New Roman" w:hAnsi="Arial" w:cs="Arial"/>
          <w:color w:val="505450"/>
          <w:sz w:val="24"/>
          <w:szCs w:val="24"/>
          <w:lang w:eastAsia="nl-NL"/>
        </w:rPr>
        <w:t>uidelijker en meer gezi</w:t>
      </w:r>
      <w:r w:rsidR="005F624C">
        <w:rPr>
          <w:rFonts w:ascii="Arial" w:eastAsia="Times New Roman" w:hAnsi="Arial" w:cs="Arial"/>
          <w:color w:val="505450"/>
          <w:sz w:val="24"/>
          <w:szCs w:val="24"/>
          <w:lang w:eastAsia="nl-NL"/>
        </w:rPr>
        <w:t>en wordt ten opzichte van 2015 (laaggeletterden van 51% naar 69% en minder digitaal vaardigen van 31</w:t>
      </w:r>
      <w:r w:rsidR="003F2BD1">
        <w:rPr>
          <w:rFonts w:ascii="Arial" w:eastAsia="Times New Roman" w:hAnsi="Arial" w:cs="Arial"/>
          <w:color w:val="505450"/>
          <w:sz w:val="24"/>
          <w:szCs w:val="24"/>
          <w:lang w:eastAsia="nl-NL"/>
        </w:rPr>
        <w:t>% naar</w:t>
      </w:r>
      <w:r w:rsidR="005F624C">
        <w:rPr>
          <w:rFonts w:ascii="Arial" w:eastAsia="Times New Roman" w:hAnsi="Arial" w:cs="Arial"/>
          <w:color w:val="505450"/>
          <w:sz w:val="24"/>
          <w:szCs w:val="24"/>
          <w:lang w:eastAsia="nl-NL"/>
        </w:rPr>
        <w:t xml:space="preserve"> 65%). </w:t>
      </w:r>
      <w:r w:rsidRPr="00D04B75">
        <w:rPr>
          <w:rFonts w:ascii="Arial" w:eastAsia="Times New Roman" w:hAnsi="Arial" w:cs="Arial"/>
          <w:color w:val="505450"/>
          <w:sz w:val="24"/>
          <w:szCs w:val="24"/>
          <w:lang w:eastAsia="nl-NL"/>
        </w:rPr>
        <w:t>De diensten of activiteiten die genoemd worden, zijn: computercursussen, taallessen, leeshulp, spreekuren en ook vaak de medewerkers van de Bibliotheek die het aanbod goed kennen. </w:t>
      </w:r>
    </w:p>
    <w:p w:rsidR="003F2BD1" w:rsidRPr="00D04B75" w:rsidRDefault="003F2BD1" w:rsidP="00D04B75">
      <w:pPr>
        <w:shd w:val="clear" w:color="auto" w:fill="FFFFFF"/>
        <w:spacing w:before="300"/>
        <w:rPr>
          <w:rFonts w:ascii="Arial" w:eastAsia="Times New Roman" w:hAnsi="Arial" w:cs="Arial"/>
          <w:color w:val="505450"/>
          <w:sz w:val="24"/>
          <w:szCs w:val="24"/>
          <w:lang w:eastAsia="nl-NL"/>
        </w:rPr>
      </w:pPr>
      <w:bookmarkStart w:id="0" w:name="_GoBack"/>
      <w:bookmarkEnd w:id="0"/>
    </w:p>
    <w:p w:rsidR="00E474D7" w:rsidRDefault="00E474D7" w:rsidP="00C40640">
      <w:pPr>
        <w:pStyle w:val="Default"/>
        <w:rPr>
          <w:rFonts w:ascii="Verdana" w:hAnsi="Verdana"/>
          <w:sz w:val="22"/>
          <w:szCs w:val="22"/>
        </w:rPr>
      </w:pPr>
    </w:p>
    <w:p w:rsidR="00124A8D" w:rsidRPr="00D51D25" w:rsidRDefault="00124A8D" w:rsidP="00C40640">
      <w:pPr>
        <w:rPr>
          <w:iCs/>
          <w:sz w:val="22"/>
        </w:rPr>
      </w:pPr>
    </w:p>
    <w:p w:rsidR="00872B62" w:rsidRPr="005E73C1" w:rsidRDefault="00872B62" w:rsidP="005E73C1">
      <w:pPr>
        <w:pStyle w:val="Lijstalinea"/>
        <w:rPr>
          <w:sz w:val="22"/>
        </w:rPr>
      </w:pPr>
    </w:p>
    <w:sectPr w:rsidR="00872B62" w:rsidRPr="005E7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6767"/>
    <w:multiLevelType w:val="hybridMultilevel"/>
    <w:tmpl w:val="587C1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9F4738"/>
    <w:multiLevelType w:val="hybridMultilevel"/>
    <w:tmpl w:val="C01802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2B2332"/>
    <w:multiLevelType w:val="hybridMultilevel"/>
    <w:tmpl w:val="93B29D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FF67E0"/>
    <w:multiLevelType w:val="hybridMultilevel"/>
    <w:tmpl w:val="B7C4476E"/>
    <w:lvl w:ilvl="0" w:tplc="E0EE8DB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B7663F"/>
    <w:multiLevelType w:val="hybridMultilevel"/>
    <w:tmpl w:val="76BA4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DB0A85"/>
    <w:multiLevelType w:val="hybridMultilevel"/>
    <w:tmpl w:val="5F6E9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C22EF4"/>
    <w:multiLevelType w:val="hybridMultilevel"/>
    <w:tmpl w:val="CBC49E32"/>
    <w:lvl w:ilvl="0" w:tplc="B5F85B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5D602E"/>
    <w:multiLevelType w:val="hybridMultilevel"/>
    <w:tmpl w:val="26227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73"/>
    <w:rsid w:val="000A43D0"/>
    <w:rsid w:val="000D5F38"/>
    <w:rsid w:val="00124A8D"/>
    <w:rsid w:val="00126425"/>
    <w:rsid w:val="0015576B"/>
    <w:rsid w:val="003F2BD1"/>
    <w:rsid w:val="004A5FDD"/>
    <w:rsid w:val="00520380"/>
    <w:rsid w:val="005E73C1"/>
    <w:rsid w:val="005F624C"/>
    <w:rsid w:val="00663F57"/>
    <w:rsid w:val="00671133"/>
    <w:rsid w:val="007B6A3B"/>
    <w:rsid w:val="007C492D"/>
    <w:rsid w:val="00822B96"/>
    <w:rsid w:val="00872B62"/>
    <w:rsid w:val="00884CA6"/>
    <w:rsid w:val="009E1DAC"/>
    <w:rsid w:val="00A24330"/>
    <w:rsid w:val="00A2665C"/>
    <w:rsid w:val="00A27A73"/>
    <w:rsid w:val="00AA1ECA"/>
    <w:rsid w:val="00C40640"/>
    <w:rsid w:val="00CC4F71"/>
    <w:rsid w:val="00D04B75"/>
    <w:rsid w:val="00D51D25"/>
    <w:rsid w:val="00D8209F"/>
    <w:rsid w:val="00E474D7"/>
    <w:rsid w:val="00E91D32"/>
    <w:rsid w:val="00F1169B"/>
    <w:rsid w:val="00F46C6C"/>
    <w:rsid w:val="00FF4E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DCFB"/>
  <w15:docId w15:val="{A63506A0-E31D-4C7B-9A08-475C87B5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04B7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7A73"/>
    <w:pPr>
      <w:ind w:left="720"/>
      <w:contextualSpacing/>
    </w:pPr>
  </w:style>
  <w:style w:type="paragraph" w:customStyle="1" w:styleId="Default">
    <w:name w:val="Default"/>
    <w:rsid w:val="00C40640"/>
    <w:pPr>
      <w:autoSpaceDE w:val="0"/>
      <w:autoSpaceDN w:val="0"/>
      <w:adjustRightInd w:val="0"/>
    </w:pPr>
    <w:rPr>
      <w:rFonts w:ascii="Arial" w:hAnsi="Arial" w:cs="Arial"/>
      <w:color w:val="000000"/>
      <w:sz w:val="24"/>
      <w:szCs w:val="24"/>
    </w:rPr>
  </w:style>
  <w:style w:type="character" w:styleId="Hyperlink">
    <w:name w:val="Hyperlink"/>
    <w:basedOn w:val="Standaardalinea-lettertype"/>
    <w:uiPriority w:val="99"/>
    <w:unhideWhenUsed/>
    <w:rsid w:val="00C40640"/>
    <w:rPr>
      <w:color w:val="0000FF" w:themeColor="hyperlink"/>
      <w:u w:val="single"/>
    </w:rPr>
  </w:style>
  <w:style w:type="character" w:customStyle="1" w:styleId="Kop2Char">
    <w:name w:val="Kop 2 Char"/>
    <w:basedOn w:val="Standaardalinea-lettertype"/>
    <w:link w:val="Kop2"/>
    <w:uiPriority w:val="9"/>
    <w:rsid w:val="00D04B75"/>
    <w:rPr>
      <w:rFonts w:ascii="Times New Roman" w:eastAsia="Times New Roman" w:hAnsi="Times New Roman" w:cs="Times New Roman"/>
      <w:b/>
      <w:bCs/>
      <w:sz w:val="36"/>
      <w:szCs w:val="36"/>
      <w:lang w:eastAsia="nl-NL"/>
    </w:rPr>
  </w:style>
  <w:style w:type="paragraph" w:customStyle="1" w:styleId="text">
    <w:name w:val="text"/>
    <w:basedOn w:val="Standaard"/>
    <w:rsid w:val="00D04B75"/>
    <w:pPr>
      <w:spacing w:before="100" w:beforeAutospacing="1" w:after="100" w:afterAutospacing="1"/>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D04B75"/>
    <w:pPr>
      <w:spacing w:before="100" w:beforeAutospacing="1" w:after="100" w:afterAutospacing="1"/>
    </w:pPr>
    <w:rPr>
      <w:rFonts w:ascii="Times New Roman" w:eastAsia="Times New Roman" w:hAnsi="Times New Roman" w:cs="Times New Roman"/>
      <w:sz w:val="24"/>
      <w:szCs w:val="24"/>
      <w:lang w:eastAsia="nl-NL"/>
    </w:rPr>
  </w:style>
  <w:style w:type="paragraph" w:styleId="Geenafstand">
    <w:name w:val="No Spacing"/>
    <w:uiPriority w:val="1"/>
    <w:qFormat/>
    <w:rsid w:val="00D5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00947">
      <w:bodyDiv w:val="1"/>
      <w:marLeft w:val="0"/>
      <w:marRight w:val="0"/>
      <w:marTop w:val="0"/>
      <w:marBottom w:val="0"/>
      <w:divBdr>
        <w:top w:val="none" w:sz="0" w:space="0" w:color="auto"/>
        <w:left w:val="none" w:sz="0" w:space="0" w:color="auto"/>
        <w:bottom w:val="none" w:sz="0" w:space="0" w:color="auto"/>
        <w:right w:val="none" w:sz="0" w:space="0" w:color="auto"/>
      </w:divBdr>
      <w:divsChild>
        <w:div w:id="144589074">
          <w:marLeft w:val="0"/>
          <w:marRight w:val="0"/>
          <w:marTop w:val="0"/>
          <w:marBottom w:val="0"/>
          <w:divBdr>
            <w:top w:val="none" w:sz="0" w:space="0" w:color="auto"/>
            <w:left w:val="none" w:sz="0" w:space="0" w:color="auto"/>
            <w:bottom w:val="none" w:sz="0" w:space="0" w:color="auto"/>
            <w:right w:val="none" w:sz="0" w:space="0" w:color="auto"/>
          </w:divBdr>
          <w:divsChild>
            <w:div w:id="1625845502">
              <w:marLeft w:val="0"/>
              <w:marRight w:val="0"/>
              <w:marTop w:val="0"/>
              <w:marBottom w:val="0"/>
              <w:divBdr>
                <w:top w:val="none" w:sz="0" w:space="0" w:color="auto"/>
                <w:left w:val="none" w:sz="0" w:space="0" w:color="auto"/>
                <w:bottom w:val="none" w:sz="0" w:space="0" w:color="auto"/>
                <w:right w:val="none" w:sz="0" w:space="0" w:color="auto"/>
              </w:divBdr>
            </w:div>
            <w:div w:id="745347234">
              <w:marLeft w:val="0"/>
              <w:marRight w:val="0"/>
              <w:marTop w:val="300"/>
              <w:marBottom w:val="0"/>
              <w:divBdr>
                <w:top w:val="none" w:sz="0" w:space="0" w:color="auto"/>
                <w:left w:val="none" w:sz="0" w:space="0" w:color="auto"/>
                <w:bottom w:val="none" w:sz="0" w:space="0" w:color="auto"/>
                <w:right w:val="none" w:sz="0" w:space="0" w:color="auto"/>
              </w:divBdr>
              <w:divsChild>
                <w:div w:id="10763192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7BEA40D9</Template>
  <TotalTime>0</TotalTime>
  <Pages>2</Pages>
  <Words>536</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Probiblio</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sbeumer</dc:creator>
  <cp:lastModifiedBy>Ineke Schilstra</cp:lastModifiedBy>
  <cp:revision>2</cp:revision>
  <dcterms:created xsi:type="dcterms:W3CDTF">2019-04-17T10:11:00Z</dcterms:created>
  <dcterms:modified xsi:type="dcterms:W3CDTF">2019-04-17T10:11:00Z</dcterms:modified>
</cp:coreProperties>
</file>