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32" w:rsidRPr="00A2665C" w:rsidRDefault="00E91D32">
      <w:pPr>
        <w:rPr>
          <w:b/>
          <w:sz w:val="22"/>
        </w:rPr>
      </w:pPr>
      <w:r w:rsidRPr="00A2665C">
        <w:rPr>
          <w:b/>
          <w:sz w:val="22"/>
        </w:rPr>
        <w:t>BiebPanel (</w:t>
      </w:r>
      <w:r w:rsidR="00ED143A">
        <w:rPr>
          <w:b/>
          <w:sz w:val="22"/>
        </w:rPr>
        <w:t xml:space="preserve">regulier onderzoek </w:t>
      </w:r>
      <w:r w:rsidR="00F1169B">
        <w:rPr>
          <w:b/>
          <w:sz w:val="22"/>
        </w:rPr>
        <w:t>201</w:t>
      </w:r>
      <w:r w:rsidR="00ED143A">
        <w:rPr>
          <w:b/>
          <w:sz w:val="22"/>
        </w:rPr>
        <w:t>8</w:t>
      </w:r>
      <w:r w:rsidR="00F1169B">
        <w:rPr>
          <w:b/>
          <w:sz w:val="22"/>
        </w:rPr>
        <w:t>–</w:t>
      </w:r>
      <w:r w:rsidR="00ED143A">
        <w:rPr>
          <w:b/>
          <w:sz w:val="22"/>
        </w:rPr>
        <w:t>1</w:t>
      </w:r>
      <w:r w:rsidR="00F1169B">
        <w:rPr>
          <w:b/>
          <w:sz w:val="22"/>
        </w:rPr>
        <w:t xml:space="preserve"> </w:t>
      </w:r>
      <w:r w:rsidR="00ED143A">
        <w:rPr>
          <w:b/>
          <w:sz w:val="22"/>
        </w:rPr>
        <w:t>klanttevredenheid</w:t>
      </w:r>
      <w:r w:rsidRPr="00A2665C">
        <w:rPr>
          <w:b/>
          <w:sz w:val="22"/>
        </w:rPr>
        <w:t>)</w:t>
      </w:r>
    </w:p>
    <w:p w:rsidR="00E91D32" w:rsidRPr="00E91D32" w:rsidRDefault="00E91D32">
      <w:pPr>
        <w:rPr>
          <w:sz w:val="22"/>
        </w:rPr>
      </w:pPr>
    </w:p>
    <w:p w:rsidR="00527BA1" w:rsidRPr="00E91D32" w:rsidRDefault="00ED143A">
      <w:pPr>
        <w:rPr>
          <w:sz w:val="22"/>
        </w:rPr>
      </w:pPr>
      <w:r>
        <w:rPr>
          <w:b/>
          <w:sz w:val="22"/>
        </w:rPr>
        <w:t xml:space="preserve">Hoge klanttevredenheid bij de </w:t>
      </w:r>
      <w:proofErr w:type="spellStart"/>
      <w:r>
        <w:rPr>
          <w:b/>
          <w:sz w:val="22"/>
        </w:rPr>
        <w:t>Westfriese</w:t>
      </w:r>
      <w:proofErr w:type="spellEnd"/>
      <w:r>
        <w:rPr>
          <w:b/>
          <w:sz w:val="22"/>
        </w:rPr>
        <w:t xml:space="preserve"> Bibliotheken</w:t>
      </w:r>
      <w:r>
        <w:rPr>
          <w:b/>
          <w:sz w:val="22"/>
        </w:rPr>
        <w:br/>
      </w:r>
    </w:p>
    <w:p w:rsidR="00DC73CC" w:rsidRDefault="00A27A73">
      <w:pPr>
        <w:rPr>
          <w:sz w:val="22"/>
        </w:rPr>
      </w:pPr>
      <w:r w:rsidRPr="00A2665C">
        <w:rPr>
          <w:b/>
          <w:sz w:val="22"/>
        </w:rPr>
        <w:t>Inleiding</w:t>
      </w:r>
      <w:r w:rsidR="00872B62">
        <w:rPr>
          <w:b/>
          <w:sz w:val="22"/>
        </w:rPr>
        <w:br/>
      </w:r>
      <w:r w:rsidR="00ED143A">
        <w:rPr>
          <w:sz w:val="22"/>
        </w:rPr>
        <w:t xml:space="preserve">Medio </w:t>
      </w:r>
      <w:r w:rsidR="006670A6">
        <w:rPr>
          <w:sz w:val="22"/>
        </w:rPr>
        <w:t>201</w:t>
      </w:r>
      <w:r w:rsidR="00ED143A">
        <w:rPr>
          <w:sz w:val="22"/>
        </w:rPr>
        <w:t>8</w:t>
      </w:r>
      <w:r w:rsidR="006670A6">
        <w:rPr>
          <w:sz w:val="22"/>
        </w:rPr>
        <w:t xml:space="preserve"> </w:t>
      </w:r>
      <w:r w:rsidR="00CC228C">
        <w:rPr>
          <w:sz w:val="22"/>
        </w:rPr>
        <w:t xml:space="preserve">is een regulier </w:t>
      </w:r>
      <w:r w:rsidR="006670A6">
        <w:rPr>
          <w:sz w:val="22"/>
        </w:rPr>
        <w:t>BiebPanel</w:t>
      </w:r>
      <w:r w:rsidR="00CC228C">
        <w:rPr>
          <w:sz w:val="22"/>
        </w:rPr>
        <w:t xml:space="preserve">-onderzoek uitgevoerd over </w:t>
      </w:r>
      <w:r w:rsidR="00ED143A">
        <w:rPr>
          <w:sz w:val="22"/>
        </w:rPr>
        <w:t xml:space="preserve">klanttevredenheid. </w:t>
      </w:r>
      <w:r w:rsidR="00DC73CC">
        <w:rPr>
          <w:sz w:val="22"/>
        </w:rPr>
        <w:t>Centraal st</w:t>
      </w:r>
      <w:r w:rsidR="002F06A9">
        <w:rPr>
          <w:sz w:val="22"/>
        </w:rPr>
        <w:t>onden</w:t>
      </w:r>
      <w:r w:rsidR="00DC73CC">
        <w:rPr>
          <w:sz w:val="22"/>
        </w:rPr>
        <w:t xml:space="preserve"> de vragen: </w:t>
      </w:r>
    </w:p>
    <w:p w:rsidR="00DC73CC" w:rsidRPr="00DC73CC" w:rsidRDefault="00DC73CC" w:rsidP="00DC73CC">
      <w:pPr>
        <w:pStyle w:val="Lijstalinea"/>
        <w:numPr>
          <w:ilvl w:val="0"/>
          <w:numId w:val="9"/>
        </w:numPr>
        <w:rPr>
          <w:sz w:val="22"/>
        </w:rPr>
      </w:pPr>
      <w:r w:rsidRPr="00DC73CC">
        <w:rPr>
          <w:sz w:val="22"/>
        </w:rPr>
        <w:t xml:space="preserve">In welke mate bevelen </w:t>
      </w:r>
      <w:proofErr w:type="spellStart"/>
      <w:r w:rsidRPr="00DC73CC">
        <w:rPr>
          <w:sz w:val="22"/>
        </w:rPr>
        <w:t>BiebPanelleden</w:t>
      </w:r>
      <w:proofErr w:type="spellEnd"/>
      <w:r w:rsidRPr="00DC73CC">
        <w:rPr>
          <w:sz w:val="22"/>
        </w:rPr>
        <w:t xml:space="preserve"> de bibliotheek aan anderen aan?</w:t>
      </w:r>
    </w:p>
    <w:p w:rsidR="00DC73CC" w:rsidRPr="00DC73CC" w:rsidRDefault="00DC73CC" w:rsidP="00DC73CC">
      <w:pPr>
        <w:pStyle w:val="Lijstalinea"/>
        <w:numPr>
          <w:ilvl w:val="0"/>
          <w:numId w:val="9"/>
        </w:numPr>
        <w:rPr>
          <w:sz w:val="22"/>
        </w:rPr>
      </w:pPr>
      <w:r w:rsidRPr="00DC73CC">
        <w:rPr>
          <w:sz w:val="22"/>
        </w:rPr>
        <w:t>Hoe tevreden zijn ze over de verschillende faciliteiten van de bibliotheek?</w:t>
      </w:r>
    </w:p>
    <w:p w:rsidR="00DC73CC" w:rsidRPr="00DC73CC" w:rsidRDefault="00DC73CC" w:rsidP="00DC73CC">
      <w:pPr>
        <w:pStyle w:val="Lijstalinea"/>
        <w:numPr>
          <w:ilvl w:val="0"/>
          <w:numId w:val="9"/>
        </w:numPr>
        <w:rPr>
          <w:sz w:val="22"/>
        </w:rPr>
      </w:pPr>
      <w:r w:rsidRPr="00DC73CC">
        <w:rPr>
          <w:sz w:val="22"/>
        </w:rPr>
        <w:t>Hoe ziet hun bezoekgedrag eruit?</w:t>
      </w:r>
    </w:p>
    <w:p w:rsidR="00DC73CC" w:rsidRPr="00DC73CC" w:rsidRDefault="00DC73CC" w:rsidP="00DC73CC">
      <w:pPr>
        <w:pStyle w:val="Lijstalinea"/>
        <w:numPr>
          <w:ilvl w:val="0"/>
          <w:numId w:val="9"/>
        </w:numPr>
        <w:rPr>
          <w:sz w:val="22"/>
        </w:rPr>
      </w:pPr>
      <w:r w:rsidRPr="00DC73CC">
        <w:rPr>
          <w:sz w:val="22"/>
        </w:rPr>
        <w:t>Wat is de bekendheid met de diverse diensten van de bibliotheek?</w:t>
      </w:r>
    </w:p>
    <w:p w:rsidR="009F1B63" w:rsidRDefault="00DC73CC" w:rsidP="00DC73CC">
      <w:pPr>
        <w:rPr>
          <w:sz w:val="22"/>
        </w:rPr>
      </w:pPr>
      <w:r>
        <w:rPr>
          <w:sz w:val="22"/>
        </w:rPr>
        <w:t xml:space="preserve">270 </w:t>
      </w:r>
      <w:proofErr w:type="spellStart"/>
      <w:r>
        <w:rPr>
          <w:sz w:val="22"/>
        </w:rPr>
        <w:t>Westfriese</w:t>
      </w:r>
      <w:proofErr w:type="spellEnd"/>
      <w:r>
        <w:rPr>
          <w:sz w:val="22"/>
        </w:rPr>
        <w:t xml:space="preserve"> panelleden hebben deelgenomen aan dit onderzoek. Dat is een response van 57%. </w:t>
      </w:r>
    </w:p>
    <w:p w:rsidR="009F1B63" w:rsidRDefault="009F1B63" w:rsidP="009E1DAC">
      <w:pPr>
        <w:rPr>
          <w:b/>
          <w:sz w:val="22"/>
        </w:rPr>
      </w:pPr>
    </w:p>
    <w:p w:rsidR="009E1DAC" w:rsidRPr="00A2665C" w:rsidRDefault="009E1DAC" w:rsidP="009E1DAC">
      <w:pPr>
        <w:rPr>
          <w:b/>
          <w:sz w:val="22"/>
        </w:rPr>
      </w:pPr>
      <w:r w:rsidRPr="00A2665C">
        <w:rPr>
          <w:b/>
          <w:sz w:val="22"/>
        </w:rPr>
        <w:t>Samenvatting</w:t>
      </w:r>
    </w:p>
    <w:p w:rsidR="00DC73CC" w:rsidRDefault="00DC73CC">
      <w:pPr>
        <w:rPr>
          <w:sz w:val="22"/>
        </w:rPr>
      </w:pPr>
      <w:r>
        <w:rPr>
          <w:sz w:val="22"/>
        </w:rPr>
        <w:t xml:space="preserve">De leden van de </w:t>
      </w:r>
      <w:proofErr w:type="spellStart"/>
      <w:r>
        <w:rPr>
          <w:sz w:val="22"/>
        </w:rPr>
        <w:t>Westfriese</w:t>
      </w:r>
      <w:proofErr w:type="spellEnd"/>
      <w:r>
        <w:rPr>
          <w:sz w:val="22"/>
        </w:rPr>
        <w:t xml:space="preserve"> Bibliotheken zijn erg positief over de bibliotheek. Veel leden bevelen de bibliotheek van harte aan bij anderen. Het aanbevelingscijfers 9 of 10 wordt door vier van de tien panelleden gegeven. </w:t>
      </w:r>
      <w:r w:rsidR="0068399D">
        <w:rPr>
          <w:sz w:val="22"/>
        </w:rPr>
        <w:t xml:space="preserve">Ze bevelen vooral </w:t>
      </w:r>
      <w:r>
        <w:rPr>
          <w:sz w:val="22"/>
        </w:rPr>
        <w:t>de ruime collectie, de fijne plek, de vriendelijke medewerkers en de lage prijs</w:t>
      </w:r>
      <w:r w:rsidR="0068399D">
        <w:rPr>
          <w:sz w:val="22"/>
        </w:rPr>
        <w:t xml:space="preserve"> aan</w:t>
      </w:r>
      <w:r>
        <w:rPr>
          <w:sz w:val="22"/>
        </w:rPr>
        <w:t>. Ook de digitale diensten zijn goed geregeld.</w:t>
      </w:r>
    </w:p>
    <w:p w:rsidR="001A0037" w:rsidRDefault="001A0037">
      <w:pPr>
        <w:rPr>
          <w:sz w:val="22"/>
        </w:rPr>
      </w:pPr>
    </w:p>
    <w:p w:rsidR="0068399D" w:rsidRDefault="0068399D">
      <w:pPr>
        <w:rPr>
          <w:sz w:val="22"/>
        </w:rPr>
      </w:pPr>
      <w:r>
        <w:rPr>
          <w:sz w:val="22"/>
        </w:rPr>
        <w:t xml:space="preserve">Ook de dienstverlening van de bibliotheek wordt positief beoordeeld. Ze zijn het meest tevreden over: </w:t>
      </w:r>
    </w:p>
    <w:p w:rsidR="00685CF4" w:rsidRPr="002F06A9" w:rsidRDefault="001A0037" w:rsidP="002F06A9">
      <w:pPr>
        <w:pStyle w:val="Lijstalinea"/>
        <w:numPr>
          <w:ilvl w:val="0"/>
          <w:numId w:val="11"/>
        </w:numPr>
        <w:rPr>
          <w:sz w:val="22"/>
        </w:rPr>
      </w:pPr>
      <w:r w:rsidRPr="002F06A9">
        <w:rPr>
          <w:sz w:val="22"/>
        </w:rPr>
        <w:t>d</w:t>
      </w:r>
      <w:r w:rsidR="00685CF4" w:rsidRPr="002F06A9">
        <w:rPr>
          <w:sz w:val="22"/>
        </w:rPr>
        <w:t xml:space="preserve">e klanttevredenheid en </w:t>
      </w:r>
      <w:r w:rsidRPr="002F06A9">
        <w:rPr>
          <w:sz w:val="22"/>
        </w:rPr>
        <w:t>deskundigheid van de medewerkers,</w:t>
      </w:r>
    </w:p>
    <w:p w:rsidR="001A0037" w:rsidRPr="002F06A9" w:rsidRDefault="001A0037" w:rsidP="002F06A9">
      <w:pPr>
        <w:pStyle w:val="Lijstalinea"/>
        <w:numPr>
          <w:ilvl w:val="0"/>
          <w:numId w:val="11"/>
        </w:numPr>
        <w:rPr>
          <w:sz w:val="22"/>
        </w:rPr>
      </w:pPr>
      <w:r w:rsidRPr="002F06A9">
        <w:rPr>
          <w:sz w:val="22"/>
        </w:rPr>
        <w:t>de prijs-kwaliteitverhouding van het abonnement en</w:t>
      </w:r>
    </w:p>
    <w:p w:rsidR="001A0037" w:rsidRPr="002F06A9" w:rsidRDefault="001A0037" w:rsidP="002F06A9">
      <w:pPr>
        <w:pStyle w:val="Lijstalinea"/>
        <w:numPr>
          <w:ilvl w:val="0"/>
          <w:numId w:val="11"/>
        </w:numPr>
        <w:rPr>
          <w:sz w:val="22"/>
        </w:rPr>
      </w:pPr>
      <w:r w:rsidRPr="002F06A9">
        <w:rPr>
          <w:sz w:val="22"/>
        </w:rPr>
        <w:t xml:space="preserve">de catalogus (bibliotheek en online). </w:t>
      </w:r>
    </w:p>
    <w:p w:rsidR="001A0037" w:rsidRPr="002F06A9" w:rsidRDefault="001A0037" w:rsidP="002F06A9">
      <w:pPr>
        <w:pStyle w:val="Lijstalinea"/>
        <w:numPr>
          <w:ilvl w:val="0"/>
          <w:numId w:val="11"/>
        </w:numPr>
        <w:rPr>
          <w:sz w:val="22"/>
        </w:rPr>
      </w:pPr>
      <w:r w:rsidRPr="002F06A9">
        <w:rPr>
          <w:sz w:val="22"/>
        </w:rPr>
        <w:t xml:space="preserve">De tevredenheid over deze onderdelen is de afgelopen jaren zelfs toegenomen.  </w:t>
      </w:r>
    </w:p>
    <w:p w:rsidR="001A0037" w:rsidRDefault="001A0037">
      <w:pPr>
        <w:rPr>
          <w:sz w:val="22"/>
        </w:rPr>
      </w:pPr>
    </w:p>
    <w:p w:rsidR="00082A00" w:rsidRDefault="00082A00" w:rsidP="004E1FAC">
      <w:pPr>
        <w:rPr>
          <w:sz w:val="22"/>
        </w:rPr>
      </w:pPr>
      <w:r>
        <w:rPr>
          <w:sz w:val="22"/>
        </w:rPr>
        <w:t xml:space="preserve">Panelleden bezoeken de bibliotheek vooral om te lenen. Daarnaast </w:t>
      </w:r>
      <w:r w:rsidR="002F06A9">
        <w:rPr>
          <w:sz w:val="22"/>
        </w:rPr>
        <w:t>komen zij o</w:t>
      </w:r>
      <w:r>
        <w:rPr>
          <w:sz w:val="22"/>
        </w:rPr>
        <w:t xml:space="preserve">ok </w:t>
      </w:r>
      <w:r w:rsidR="002F06A9">
        <w:rPr>
          <w:sz w:val="22"/>
        </w:rPr>
        <w:t xml:space="preserve">om het </w:t>
      </w:r>
      <w:r>
        <w:rPr>
          <w:sz w:val="22"/>
        </w:rPr>
        <w:t xml:space="preserve">rondsnuffelen, informatie </w:t>
      </w:r>
      <w:r w:rsidR="002F06A9">
        <w:rPr>
          <w:sz w:val="22"/>
        </w:rPr>
        <w:t xml:space="preserve">te </w:t>
      </w:r>
      <w:r>
        <w:rPr>
          <w:sz w:val="22"/>
        </w:rPr>
        <w:t xml:space="preserve">zoeken en ter plekke kranten, tijdschriften of boeken </w:t>
      </w:r>
      <w:r w:rsidR="002F06A9">
        <w:rPr>
          <w:sz w:val="22"/>
        </w:rPr>
        <w:t xml:space="preserve">te </w:t>
      </w:r>
      <w:r>
        <w:rPr>
          <w:sz w:val="22"/>
        </w:rPr>
        <w:t>lezen</w:t>
      </w:r>
      <w:r w:rsidR="002F06A9">
        <w:rPr>
          <w:sz w:val="22"/>
        </w:rPr>
        <w:t xml:space="preserve">. </w:t>
      </w:r>
      <w:r>
        <w:rPr>
          <w:sz w:val="22"/>
        </w:rPr>
        <w:t xml:space="preserve">De meeste panelleden bezoeken de bibliotheek alleen. </w:t>
      </w:r>
    </w:p>
    <w:p w:rsidR="00082A00" w:rsidRDefault="00082A00" w:rsidP="004E1FAC">
      <w:pPr>
        <w:rPr>
          <w:sz w:val="22"/>
        </w:rPr>
      </w:pPr>
    </w:p>
    <w:p w:rsidR="004E1FAC" w:rsidRDefault="004E1FAC" w:rsidP="004E1FAC">
      <w:pPr>
        <w:rPr>
          <w:sz w:val="22"/>
        </w:rPr>
      </w:pPr>
      <w:r>
        <w:rPr>
          <w:sz w:val="22"/>
        </w:rPr>
        <w:t xml:space="preserve">Inzoomend op de communicatiemiddelen van de </w:t>
      </w:r>
      <w:proofErr w:type="spellStart"/>
      <w:r>
        <w:rPr>
          <w:sz w:val="22"/>
        </w:rPr>
        <w:t>Westfriese</w:t>
      </w:r>
      <w:proofErr w:type="spellEnd"/>
      <w:r>
        <w:rPr>
          <w:sz w:val="22"/>
        </w:rPr>
        <w:t xml:space="preserve"> Bibliotheken wordt de </w:t>
      </w:r>
      <w:r>
        <w:rPr>
          <w:sz w:val="22"/>
        </w:rPr>
        <w:t>website</w:t>
      </w:r>
      <w:r>
        <w:rPr>
          <w:sz w:val="22"/>
        </w:rPr>
        <w:t xml:space="preserve"> heel goed beoordeeld – zelfs hoger dan de landelijke score (86% </w:t>
      </w:r>
      <w:proofErr w:type="spellStart"/>
      <w:r>
        <w:rPr>
          <w:sz w:val="22"/>
        </w:rPr>
        <w:t>vs</w:t>
      </w:r>
      <w:proofErr w:type="spellEnd"/>
      <w:r>
        <w:rPr>
          <w:sz w:val="22"/>
        </w:rPr>
        <w:t xml:space="preserve"> 78%).  Ook de digitale nieuwsbrief en de bibliotheekapp word</w:t>
      </w:r>
      <w:r w:rsidR="00082A00">
        <w:rPr>
          <w:sz w:val="22"/>
        </w:rPr>
        <w:t>en</w:t>
      </w:r>
      <w:r>
        <w:rPr>
          <w:sz w:val="22"/>
        </w:rPr>
        <w:t xml:space="preserve"> gewaardeerd. </w:t>
      </w:r>
    </w:p>
    <w:p w:rsidR="00082A00" w:rsidRDefault="002F06A9">
      <w:pPr>
        <w:rPr>
          <w:sz w:val="22"/>
        </w:rPr>
      </w:pPr>
      <w:r>
        <w:rPr>
          <w:sz w:val="22"/>
        </w:rPr>
        <w:t>D</w:t>
      </w:r>
      <w:r w:rsidR="00082A00">
        <w:rPr>
          <w:sz w:val="22"/>
        </w:rPr>
        <w:t xml:space="preserve">e collectie wordt redelijk goed beoordeeld, maar de actualiteit en de collectie films, series en games blijven wat achter. De vindbaarheid én de beschikbaarheid van de collectie zijn verbeterd t.o.v. 2016.  Van de activiteiten zegt ruim de helft van het panel dat ze bekend is met de cursussen digitale vaardigheden. Ook het voorlezen aan kinderen en boekpresentaties zijn redelijk bekend. </w:t>
      </w:r>
    </w:p>
    <w:p w:rsidR="00082A00" w:rsidRDefault="00082A00">
      <w:pPr>
        <w:rPr>
          <w:sz w:val="22"/>
        </w:rPr>
      </w:pPr>
    </w:p>
    <w:p w:rsidR="00E32953" w:rsidRDefault="00082A00" w:rsidP="00082A00">
      <w:pPr>
        <w:rPr>
          <w:sz w:val="22"/>
        </w:rPr>
      </w:pPr>
      <w:r>
        <w:rPr>
          <w:sz w:val="22"/>
        </w:rPr>
        <w:t xml:space="preserve">De panelleden geven suggesties ter verbetering: </w:t>
      </w:r>
    </w:p>
    <w:p w:rsidR="00E32953" w:rsidRPr="00E32953" w:rsidRDefault="00082A00" w:rsidP="00E32953">
      <w:pPr>
        <w:pStyle w:val="Lijstalinea"/>
        <w:numPr>
          <w:ilvl w:val="0"/>
          <w:numId w:val="10"/>
        </w:numPr>
        <w:rPr>
          <w:sz w:val="22"/>
        </w:rPr>
      </w:pPr>
      <w:r w:rsidRPr="00E32953">
        <w:rPr>
          <w:sz w:val="22"/>
        </w:rPr>
        <w:t xml:space="preserve">ruimere openingstijden, </w:t>
      </w:r>
    </w:p>
    <w:p w:rsidR="00E32953" w:rsidRPr="00E32953" w:rsidRDefault="00082A00" w:rsidP="00E32953">
      <w:pPr>
        <w:pStyle w:val="Lijstalinea"/>
        <w:numPr>
          <w:ilvl w:val="0"/>
          <w:numId w:val="10"/>
        </w:numPr>
        <w:rPr>
          <w:sz w:val="22"/>
        </w:rPr>
      </w:pPr>
      <w:r w:rsidRPr="00E32953">
        <w:rPr>
          <w:sz w:val="22"/>
        </w:rPr>
        <w:t xml:space="preserve">de horecavoorzieningen, </w:t>
      </w:r>
    </w:p>
    <w:p w:rsidR="00E32953" w:rsidRPr="00E32953" w:rsidRDefault="00082A00" w:rsidP="00E32953">
      <w:pPr>
        <w:pStyle w:val="Lijstalinea"/>
        <w:numPr>
          <w:ilvl w:val="0"/>
          <w:numId w:val="10"/>
        </w:numPr>
        <w:rPr>
          <w:sz w:val="22"/>
        </w:rPr>
      </w:pPr>
      <w:r w:rsidRPr="00E32953">
        <w:rPr>
          <w:sz w:val="22"/>
        </w:rPr>
        <w:t xml:space="preserve">de mogelijkheid om te studeren, te werken of af te spreken en </w:t>
      </w:r>
    </w:p>
    <w:p w:rsidR="00082A00" w:rsidRPr="00E32953" w:rsidRDefault="00082A00" w:rsidP="00E32953">
      <w:pPr>
        <w:pStyle w:val="Lijstalinea"/>
        <w:numPr>
          <w:ilvl w:val="0"/>
          <w:numId w:val="10"/>
        </w:numPr>
        <w:rPr>
          <w:sz w:val="22"/>
        </w:rPr>
      </w:pPr>
      <w:r w:rsidRPr="00E32953">
        <w:rPr>
          <w:sz w:val="22"/>
        </w:rPr>
        <w:t xml:space="preserve">‘ontspannende’ activiteiten. </w:t>
      </w:r>
    </w:p>
    <w:p w:rsidR="00433E0D" w:rsidRDefault="00433E0D">
      <w:pPr>
        <w:rPr>
          <w:sz w:val="22"/>
        </w:rPr>
      </w:pPr>
    </w:p>
    <w:p w:rsidR="00ED3807" w:rsidRPr="00ED3807" w:rsidRDefault="002F06A9">
      <w:pPr>
        <w:rPr>
          <w:sz w:val="22"/>
        </w:rPr>
      </w:pPr>
      <w:r>
        <w:rPr>
          <w:sz w:val="22"/>
        </w:rPr>
        <w:t xml:space="preserve">Wij bekijken de mogelijkheden om aan deze suggesties tegemoet te komen. Dit zullen wij zeker communiceren op onze website en digitale nieuwsbrief. </w:t>
      </w:r>
    </w:p>
    <w:p w:rsidR="005E1CDD" w:rsidRDefault="005E1CDD">
      <w:pPr>
        <w:rPr>
          <w:b/>
          <w:sz w:val="22"/>
        </w:rPr>
      </w:pPr>
      <w:bookmarkStart w:id="0" w:name="_GoBack"/>
      <w:bookmarkEnd w:id="0"/>
    </w:p>
    <w:p w:rsidR="005E1CDD" w:rsidRPr="005E1CDD" w:rsidRDefault="005E1CDD" w:rsidP="005E1CDD">
      <w:pPr>
        <w:rPr>
          <w:sz w:val="18"/>
          <w:szCs w:val="18"/>
        </w:rPr>
      </w:pPr>
    </w:p>
    <w:p w:rsidR="009403F6" w:rsidRDefault="009403F6" w:rsidP="002B1BDA">
      <w:pPr>
        <w:rPr>
          <w:sz w:val="18"/>
          <w:szCs w:val="18"/>
        </w:rPr>
      </w:pPr>
    </w:p>
    <w:p w:rsidR="00872B62" w:rsidRPr="005E73C1" w:rsidRDefault="005E1CDD" w:rsidP="007F3DFF">
      <w:pPr>
        <w:rPr>
          <w:sz w:val="22"/>
        </w:rPr>
      </w:pPr>
      <w:r>
        <w:rPr>
          <w:sz w:val="18"/>
          <w:szCs w:val="18"/>
        </w:rPr>
        <w:t>Okt</w:t>
      </w:r>
      <w:r w:rsidR="00777734" w:rsidRPr="002B1BDA">
        <w:rPr>
          <w:sz w:val="18"/>
          <w:szCs w:val="18"/>
        </w:rPr>
        <w:t>’</w:t>
      </w:r>
      <w:r w:rsidR="00872B62" w:rsidRPr="002B1BDA">
        <w:rPr>
          <w:sz w:val="18"/>
          <w:szCs w:val="18"/>
        </w:rPr>
        <w:t>18/SB</w:t>
      </w:r>
    </w:p>
    <w:sectPr w:rsidR="00872B62" w:rsidRPr="005E73C1" w:rsidSect="002B1BDA">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130"/>
    <w:multiLevelType w:val="hybridMultilevel"/>
    <w:tmpl w:val="5A70F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8C3A06"/>
    <w:multiLevelType w:val="hybridMultilevel"/>
    <w:tmpl w:val="545495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8E6767"/>
    <w:multiLevelType w:val="hybridMultilevel"/>
    <w:tmpl w:val="587C1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F41999"/>
    <w:multiLevelType w:val="hybridMultilevel"/>
    <w:tmpl w:val="7ED2A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DB3353"/>
    <w:multiLevelType w:val="hybridMultilevel"/>
    <w:tmpl w:val="463A97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2B2332"/>
    <w:multiLevelType w:val="hybridMultilevel"/>
    <w:tmpl w:val="93B29D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8A2F5F"/>
    <w:multiLevelType w:val="hybridMultilevel"/>
    <w:tmpl w:val="06EC0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D592FBD"/>
    <w:multiLevelType w:val="hybridMultilevel"/>
    <w:tmpl w:val="3EC20F2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44B34538"/>
    <w:multiLevelType w:val="hybridMultilevel"/>
    <w:tmpl w:val="883E1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C5D602E"/>
    <w:multiLevelType w:val="hybridMultilevel"/>
    <w:tmpl w:val="26227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8"/>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73"/>
    <w:rsid w:val="00082A00"/>
    <w:rsid w:val="000A43D0"/>
    <w:rsid w:val="00126425"/>
    <w:rsid w:val="00155F34"/>
    <w:rsid w:val="001A0037"/>
    <w:rsid w:val="002A1656"/>
    <w:rsid w:val="002B1BDA"/>
    <w:rsid w:val="002F06A9"/>
    <w:rsid w:val="00433E0D"/>
    <w:rsid w:val="004E1FAC"/>
    <w:rsid w:val="00527BA1"/>
    <w:rsid w:val="00563E46"/>
    <w:rsid w:val="005E1CDD"/>
    <w:rsid w:val="005E73C1"/>
    <w:rsid w:val="00663F57"/>
    <w:rsid w:val="006670A6"/>
    <w:rsid w:val="0068399D"/>
    <w:rsid w:val="00685CF4"/>
    <w:rsid w:val="006E4A8B"/>
    <w:rsid w:val="0072745D"/>
    <w:rsid w:val="00774A19"/>
    <w:rsid w:val="00777734"/>
    <w:rsid w:val="0079323A"/>
    <w:rsid w:val="007F3DFF"/>
    <w:rsid w:val="00822B96"/>
    <w:rsid w:val="008240A4"/>
    <w:rsid w:val="00872B62"/>
    <w:rsid w:val="0087403C"/>
    <w:rsid w:val="00884CA6"/>
    <w:rsid w:val="008C6744"/>
    <w:rsid w:val="009403F6"/>
    <w:rsid w:val="00980FC5"/>
    <w:rsid w:val="009E1DAC"/>
    <w:rsid w:val="009F1B63"/>
    <w:rsid w:val="00A15916"/>
    <w:rsid w:val="00A24330"/>
    <w:rsid w:val="00A2665C"/>
    <w:rsid w:val="00A27A73"/>
    <w:rsid w:val="00A31A78"/>
    <w:rsid w:val="00AA1ECA"/>
    <w:rsid w:val="00B9567A"/>
    <w:rsid w:val="00C6359C"/>
    <w:rsid w:val="00CC228C"/>
    <w:rsid w:val="00CC4F71"/>
    <w:rsid w:val="00D23A65"/>
    <w:rsid w:val="00D631B6"/>
    <w:rsid w:val="00D93E98"/>
    <w:rsid w:val="00DC73CC"/>
    <w:rsid w:val="00E32953"/>
    <w:rsid w:val="00E91D32"/>
    <w:rsid w:val="00ED143A"/>
    <w:rsid w:val="00ED3807"/>
    <w:rsid w:val="00ED5808"/>
    <w:rsid w:val="00F11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7A73"/>
    <w:pPr>
      <w:ind w:left="720"/>
      <w:contextualSpacing/>
    </w:pPr>
  </w:style>
  <w:style w:type="character" w:styleId="Hyperlink">
    <w:name w:val="Hyperlink"/>
    <w:basedOn w:val="Standaardalinea-lettertype"/>
    <w:uiPriority w:val="99"/>
    <w:unhideWhenUsed/>
    <w:rsid w:val="00D23A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7A73"/>
    <w:pPr>
      <w:ind w:left="720"/>
      <w:contextualSpacing/>
    </w:pPr>
  </w:style>
  <w:style w:type="character" w:styleId="Hyperlink">
    <w:name w:val="Hyperlink"/>
    <w:basedOn w:val="Standaardalinea-lettertype"/>
    <w:uiPriority w:val="99"/>
    <w:unhideWhenUsed/>
    <w:rsid w:val="00D23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383</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Probiblio</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sbeumer</dc:creator>
  <cp:lastModifiedBy>Bibliotheek</cp:lastModifiedBy>
  <cp:revision>3</cp:revision>
  <cp:lastPrinted>2018-10-16T10:57:00Z</cp:lastPrinted>
  <dcterms:created xsi:type="dcterms:W3CDTF">2018-10-16T11:42:00Z</dcterms:created>
  <dcterms:modified xsi:type="dcterms:W3CDTF">2018-10-16T11:50:00Z</dcterms:modified>
</cp:coreProperties>
</file>